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6EBDD" w14:textId="77777777" w:rsidR="00874DFF" w:rsidRDefault="00874DFF">
      <w:pPr>
        <w:pStyle w:val="Default"/>
      </w:pPr>
    </w:p>
    <w:p w14:paraId="485372FF" w14:textId="63A3DFAD" w:rsidR="00874DFF" w:rsidRPr="00153292" w:rsidRDefault="00000000">
      <w:pPr>
        <w:pStyle w:val="Default"/>
        <w:rPr>
          <w:color w:val="auto"/>
        </w:rPr>
      </w:pPr>
      <w:r>
        <w:t xml:space="preserve">                                           </w:t>
      </w:r>
      <w:r>
        <w:rPr>
          <w:rFonts w:ascii="Times New Roman" w:hAnsi="Times New Roman" w:cs="Times New Roman"/>
          <w:b/>
          <w:sz w:val="25"/>
          <w:szCs w:val="25"/>
        </w:rPr>
        <w:t xml:space="preserve">ZARZĄDZENIE NR </w:t>
      </w:r>
      <w:r w:rsidR="000437A3">
        <w:rPr>
          <w:rFonts w:ascii="Times New Roman" w:hAnsi="Times New Roman" w:cs="Times New Roman"/>
          <w:b/>
          <w:sz w:val="25"/>
          <w:szCs w:val="25"/>
        </w:rPr>
        <w:t>27</w:t>
      </w:r>
      <w:r w:rsidR="004229CE">
        <w:rPr>
          <w:rFonts w:ascii="Times New Roman" w:hAnsi="Times New Roman" w:cs="Times New Roman"/>
          <w:b/>
          <w:color w:val="auto"/>
          <w:sz w:val="25"/>
          <w:szCs w:val="25"/>
        </w:rPr>
        <w:t xml:space="preserve"> </w:t>
      </w:r>
      <w:r w:rsidRPr="00153292">
        <w:rPr>
          <w:rFonts w:ascii="Times New Roman" w:hAnsi="Times New Roman" w:cs="Times New Roman"/>
          <w:b/>
          <w:color w:val="auto"/>
          <w:sz w:val="25"/>
          <w:szCs w:val="25"/>
        </w:rPr>
        <w:t>/202</w:t>
      </w:r>
      <w:r w:rsidR="00F256B7" w:rsidRPr="00153292">
        <w:rPr>
          <w:rFonts w:ascii="Times New Roman" w:hAnsi="Times New Roman" w:cs="Times New Roman"/>
          <w:b/>
          <w:color w:val="auto"/>
          <w:sz w:val="25"/>
          <w:szCs w:val="25"/>
        </w:rPr>
        <w:t>3</w:t>
      </w:r>
    </w:p>
    <w:p w14:paraId="446F8843" w14:textId="77777777" w:rsidR="00874DFF" w:rsidRDefault="00000000">
      <w:pPr>
        <w:pStyle w:val="Default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                                         WÓJTA GMINY RACŁAWICE </w:t>
      </w:r>
    </w:p>
    <w:p w14:paraId="05CB5433" w14:textId="1FB4FCBA" w:rsidR="00874DFF" w:rsidRDefault="00000000">
      <w:pPr>
        <w:pStyle w:val="Default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                                                   z dnia</w:t>
      </w:r>
      <w:r w:rsidR="000437A3">
        <w:rPr>
          <w:rFonts w:ascii="Times New Roman" w:hAnsi="Times New Roman" w:cs="Times New Roman"/>
          <w:b/>
          <w:sz w:val="25"/>
          <w:szCs w:val="25"/>
        </w:rPr>
        <w:t xml:space="preserve"> 20</w:t>
      </w:r>
      <w:r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4229CE">
        <w:rPr>
          <w:rFonts w:ascii="Times New Roman" w:hAnsi="Times New Roman" w:cs="Times New Roman"/>
          <w:b/>
          <w:sz w:val="25"/>
          <w:szCs w:val="25"/>
        </w:rPr>
        <w:t>listopada</w:t>
      </w:r>
      <w:r>
        <w:rPr>
          <w:rFonts w:ascii="Times New Roman" w:hAnsi="Times New Roman" w:cs="Times New Roman"/>
          <w:b/>
          <w:sz w:val="25"/>
          <w:szCs w:val="25"/>
        </w:rPr>
        <w:t xml:space="preserve"> 202</w:t>
      </w:r>
      <w:r w:rsidR="00F256B7">
        <w:rPr>
          <w:rFonts w:ascii="Times New Roman" w:hAnsi="Times New Roman" w:cs="Times New Roman"/>
          <w:b/>
          <w:sz w:val="25"/>
          <w:szCs w:val="25"/>
        </w:rPr>
        <w:t>3</w:t>
      </w:r>
      <w:r>
        <w:rPr>
          <w:rFonts w:ascii="Times New Roman" w:hAnsi="Times New Roman" w:cs="Times New Roman"/>
          <w:b/>
          <w:sz w:val="25"/>
          <w:szCs w:val="25"/>
        </w:rPr>
        <w:t xml:space="preserve">r. </w:t>
      </w:r>
    </w:p>
    <w:p w14:paraId="4D2B0217" w14:textId="77777777" w:rsidR="004229CE" w:rsidRDefault="004229CE">
      <w:pPr>
        <w:pStyle w:val="Default"/>
        <w:rPr>
          <w:rFonts w:ascii="Times New Roman" w:hAnsi="Times New Roman" w:cs="Times New Roman"/>
          <w:b/>
          <w:sz w:val="25"/>
          <w:szCs w:val="25"/>
        </w:rPr>
      </w:pPr>
    </w:p>
    <w:p w14:paraId="4E81BB3D" w14:textId="77777777" w:rsidR="000C0BB4" w:rsidRDefault="004229CE" w:rsidP="000C0BB4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4229CE">
        <w:rPr>
          <w:rFonts w:ascii="Times New Roman" w:hAnsi="Times New Roman" w:cs="Times New Roman"/>
          <w:b/>
          <w:bCs/>
        </w:rPr>
        <w:t>w sprawie przeprowadzenia konsultacji</w:t>
      </w:r>
      <w:r>
        <w:rPr>
          <w:rFonts w:ascii="Times New Roman" w:hAnsi="Times New Roman" w:cs="Times New Roman"/>
          <w:b/>
          <w:bCs/>
        </w:rPr>
        <w:t xml:space="preserve"> społecznych</w:t>
      </w:r>
      <w:r w:rsidRPr="004229CE">
        <w:rPr>
          <w:rFonts w:ascii="Times New Roman" w:hAnsi="Times New Roman" w:cs="Times New Roman"/>
          <w:b/>
          <w:bCs/>
        </w:rPr>
        <w:t xml:space="preserve"> w sprawie: </w:t>
      </w:r>
      <w:bookmarkStart w:id="0" w:name="_Hlk151122698"/>
    </w:p>
    <w:p w14:paraId="4216DBB2" w14:textId="77777777" w:rsidR="000C0BB4" w:rsidRDefault="004229CE" w:rsidP="000C0BB4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</w:rPr>
      </w:pPr>
      <w:r w:rsidRPr="004229CE">
        <w:rPr>
          <w:rFonts w:ascii="Times New Roman" w:hAnsi="Times New Roman" w:cs="Times New Roman"/>
          <w:b/>
          <w:bCs/>
        </w:rPr>
        <w:t>przyjęcia gminnego programu osłonowego w ramach wieloletniego rządowego programu</w:t>
      </w:r>
      <w:r>
        <w:rPr>
          <w:rFonts w:ascii="Times New Roman" w:hAnsi="Times New Roman" w:cs="Times New Roman"/>
          <w:b/>
          <w:bCs/>
        </w:rPr>
        <w:t xml:space="preserve"> </w:t>
      </w:r>
      <w:r w:rsidRPr="004229CE">
        <w:rPr>
          <w:rFonts w:ascii="Times New Roman" w:hAnsi="Times New Roman" w:cs="Times New Roman"/>
          <w:b/>
          <w:bCs/>
        </w:rPr>
        <w:t>„Posiłek w szkole i w domu” na lata 2024-2028.</w:t>
      </w:r>
    </w:p>
    <w:p w14:paraId="465076D0" w14:textId="77777777" w:rsidR="000C0BB4" w:rsidRDefault="004229CE" w:rsidP="000C0BB4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</w:rPr>
      </w:pPr>
      <w:r w:rsidRPr="000C0BB4">
        <w:rPr>
          <w:rFonts w:ascii="Times New Roman" w:hAnsi="Times New Roman" w:cs="Times New Roman"/>
          <w:b/>
          <w:bCs/>
        </w:rPr>
        <w:t xml:space="preserve"> podwyższenia kryterium dochodowego w celu udzielenia wsparcia w ramach wieloletniego rządowego programu „Posiłek w szkole i w domu” na lata 2024-2028;</w:t>
      </w:r>
    </w:p>
    <w:p w14:paraId="6469E48B" w14:textId="1C961FD9" w:rsidR="00874DFF" w:rsidRPr="000C0BB4" w:rsidRDefault="004229CE" w:rsidP="000C0BB4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b/>
          <w:bCs/>
        </w:rPr>
      </w:pPr>
      <w:r w:rsidRPr="000C0BB4">
        <w:rPr>
          <w:rFonts w:ascii="Times New Roman" w:hAnsi="Times New Roman" w:cs="Times New Roman"/>
          <w:b/>
          <w:bCs/>
        </w:rPr>
        <w:t>Określenia zasad zwrotu wydatków w zakresie dożywiania w formie posiłku albo świadczenia rzeczowego w postaci produktów żywnościowych dla osób objętych wieloletnim rządowym programem „Posiłek w szkole i w domu” na lata 2024-2028</w:t>
      </w:r>
    </w:p>
    <w:bookmarkEnd w:id="0"/>
    <w:p w14:paraId="58EE06BC" w14:textId="77777777" w:rsidR="00874DFF" w:rsidRPr="004229CE" w:rsidRDefault="00874DFF">
      <w:pPr>
        <w:pStyle w:val="Default"/>
        <w:rPr>
          <w:rFonts w:ascii="Times New Roman" w:hAnsi="Times New Roman" w:cs="Times New Roman"/>
        </w:rPr>
      </w:pPr>
    </w:p>
    <w:p w14:paraId="3E853A95" w14:textId="0EE1E4BD" w:rsidR="00874DFF" w:rsidRDefault="00000000">
      <w:pPr>
        <w:pStyle w:val="Default"/>
      </w:pPr>
      <w:r>
        <w:rPr>
          <w:rFonts w:ascii="Times New Roman" w:hAnsi="Times New Roman" w:cs="Times New Roman"/>
          <w:sz w:val="25"/>
          <w:szCs w:val="25"/>
        </w:rPr>
        <w:t>Na podstawie art. 30 ust. 1 ustawy z dnia 8 marca 1990 roku o samorządzie gminnym (</w:t>
      </w:r>
      <w:proofErr w:type="spellStart"/>
      <w:r>
        <w:rPr>
          <w:rFonts w:ascii="Times New Roman" w:hAnsi="Times New Roman" w:cs="Times New Roman"/>
          <w:sz w:val="25"/>
          <w:szCs w:val="25"/>
        </w:rPr>
        <w:t>t.j</w:t>
      </w:r>
      <w:proofErr w:type="spellEnd"/>
      <w:r>
        <w:rPr>
          <w:rFonts w:ascii="Times New Roman" w:hAnsi="Times New Roman" w:cs="Times New Roman"/>
          <w:sz w:val="25"/>
          <w:szCs w:val="25"/>
        </w:rPr>
        <w:t>. Dz. U. z 202</w:t>
      </w:r>
      <w:r w:rsidR="00F256B7">
        <w:rPr>
          <w:rFonts w:ascii="Times New Roman" w:hAnsi="Times New Roman" w:cs="Times New Roman"/>
          <w:sz w:val="25"/>
          <w:szCs w:val="25"/>
        </w:rPr>
        <w:t>3</w:t>
      </w:r>
      <w:r>
        <w:rPr>
          <w:rFonts w:ascii="Times New Roman" w:hAnsi="Times New Roman" w:cs="Times New Roman"/>
          <w:sz w:val="25"/>
          <w:szCs w:val="25"/>
        </w:rPr>
        <w:t xml:space="preserve"> r. poz. </w:t>
      </w:r>
      <w:r w:rsidR="00F256B7">
        <w:rPr>
          <w:rFonts w:ascii="Times New Roman" w:hAnsi="Times New Roman" w:cs="Times New Roman"/>
          <w:sz w:val="25"/>
          <w:szCs w:val="25"/>
        </w:rPr>
        <w:t>40</w:t>
      </w:r>
      <w:r>
        <w:rPr>
          <w:rFonts w:ascii="Times New Roman" w:hAnsi="Times New Roman" w:cs="Times New Roman"/>
          <w:sz w:val="25"/>
          <w:szCs w:val="25"/>
        </w:rPr>
        <w:t xml:space="preserve">) w związku z § 1  oraz § 2 ust. 1 Uchwały Nr VI/134/2010 Rady Gminy Racławice z dnia 9 listopada 2010 r. w sprawie  zasad i trybu przeprowadzania konsultacji społecznych z mieszkańcami Gminy Racławice </w:t>
      </w:r>
      <w:r w:rsidR="004229CE">
        <w:rPr>
          <w:rFonts w:ascii="Times New Roman" w:hAnsi="Times New Roman" w:cs="Times New Roman"/>
          <w:sz w:val="25"/>
          <w:szCs w:val="25"/>
        </w:rPr>
        <w:t xml:space="preserve">oraz w związku z </w:t>
      </w:r>
      <w:r w:rsidR="004229CE" w:rsidRPr="004229CE">
        <w:rPr>
          <w:rFonts w:ascii="Times New Roman" w:hAnsi="Times New Roman" w:cs="Times New Roman"/>
          <w:sz w:val="25"/>
          <w:szCs w:val="25"/>
        </w:rPr>
        <w:t>uchwał</w:t>
      </w:r>
      <w:r w:rsidR="004229CE">
        <w:rPr>
          <w:rFonts w:ascii="Times New Roman" w:hAnsi="Times New Roman" w:cs="Times New Roman"/>
          <w:sz w:val="25"/>
          <w:szCs w:val="25"/>
        </w:rPr>
        <w:t>ą</w:t>
      </w:r>
      <w:r w:rsidR="004229CE" w:rsidRPr="004229CE">
        <w:rPr>
          <w:rFonts w:ascii="Times New Roman" w:hAnsi="Times New Roman" w:cs="Times New Roman"/>
          <w:sz w:val="25"/>
          <w:szCs w:val="25"/>
        </w:rPr>
        <w:t xml:space="preserve"> Nr 149 Rady Ministrów z dnia 23 sierpnia 2023 r. w sprawie ustanowienia wieloletniego rządowego programu „Posiłek w szkole i w domu” na lata 2024-2028 (M. P. z 2023 r. poz. 881)</w:t>
      </w:r>
      <w:r w:rsidR="004229CE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zarządzam, co następuje: </w:t>
      </w:r>
    </w:p>
    <w:p w14:paraId="18252944" w14:textId="77777777" w:rsidR="00874DFF" w:rsidRDefault="00874DFF">
      <w:pPr>
        <w:pStyle w:val="Default"/>
        <w:rPr>
          <w:rFonts w:ascii="Times New Roman" w:hAnsi="Times New Roman" w:cs="Times New Roman"/>
          <w:sz w:val="25"/>
          <w:szCs w:val="25"/>
        </w:rPr>
      </w:pPr>
    </w:p>
    <w:p w14:paraId="64ACE5F3" w14:textId="77777777" w:rsidR="00874DFF" w:rsidRDefault="00000000">
      <w:pPr>
        <w:pStyle w:val="Tretekstu"/>
        <w:jc w:val="center"/>
      </w:pPr>
      <w:r>
        <w:rPr>
          <w:rStyle w:val="Mocnowyrniony"/>
          <w:rFonts w:ascii="Times New Roman" w:hAnsi="Times New Roman"/>
          <w:sz w:val="24"/>
          <w:szCs w:val="24"/>
        </w:rPr>
        <w:t>§ 1</w:t>
      </w:r>
    </w:p>
    <w:p w14:paraId="7D408953" w14:textId="77777777" w:rsidR="000E5F2E" w:rsidRDefault="00000000" w:rsidP="004229CE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Ogłasza się konsultacje </w:t>
      </w:r>
      <w:r w:rsidR="004229CE">
        <w:rPr>
          <w:rFonts w:ascii="Times New Roman" w:hAnsi="Times New Roman"/>
          <w:sz w:val="24"/>
          <w:szCs w:val="24"/>
        </w:rPr>
        <w:t>społeczne</w:t>
      </w:r>
      <w:r w:rsidR="004229CE" w:rsidRPr="004229CE">
        <w:t xml:space="preserve"> </w:t>
      </w:r>
      <w:r w:rsidR="004229CE" w:rsidRPr="004229CE">
        <w:rPr>
          <w:rFonts w:ascii="Times New Roman" w:hAnsi="Times New Roman"/>
          <w:sz w:val="24"/>
          <w:szCs w:val="24"/>
        </w:rPr>
        <w:t xml:space="preserve">w sprawie: </w:t>
      </w:r>
    </w:p>
    <w:p w14:paraId="40BF027B" w14:textId="611AAEC5" w:rsidR="004229CE" w:rsidRPr="004229CE" w:rsidRDefault="000E5F2E" w:rsidP="004229CE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0C0BB4">
        <w:rPr>
          <w:rFonts w:ascii="Times New Roman" w:hAnsi="Times New Roman"/>
          <w:sz w:val="24"/>
          <w:szCs w:val="24"/>
        </w:rPr>
        <w:t>P</w:t>
      </w:r>
      <w:r w:rsidR="004229CE" w:rsidRPr="004229CE">
        <w:rPr>
          <w:rFonts w:ascii="Times New Roman" w:hAnsi="Times New Roman"/>
          <w:sz w:val="24"/>
          <w:szCs w:val="24"/>
        </w:rPr>
        <w:t xml:space="preserve">rzyjęcia </w:t>
      </w:r>
      <w:r w:rsidR="000C0BB4">
        <w:rPr>
          <w:rFonts w:ascii="Times New Roman" w:hAnsi="Times New Roman"/>
          <w:sz w:val="24"/>
          <w:szCs w:val="24"/>
        </w:rPr>
        <w:t>Gminnego P</w:t>
      </w:r>
      <w:r w:rsidR="004229CE" w:rsidRPr="004229CE">
        <w:rPr>
          <w:rFonts w:ascii="Times New Roman" w:hAnsi="Times New Roman"/>
          <w:sz w:val="24"/>
          <w:szCs w:val="24"/>
        </w:rPr>
        <w:t xml:space="preserve">rogramu </w:t>
      </w:r>
      <w:r w:rsidR="000C0BB4">
        <w:rPr>
          <w:rFonts w:ascii="Times New Roman" w:hAnsi="Times New Roman"/>
          <w:sz w:val="24"/>
          <w:szCs w:val="24"/>
        </w:rPr>
        <w:t>O</w:t>
      </w:r>
      <w:r w:rsidR="004229CE" w:rsidRPr="004229CE">
        <w:rPr>
          <w:rFonts w:ascii="Times New Roman" w:hAnsi="Times New Roman"/>
          <w:sz w:val="24"/>
          <w:szCs w:val="24"/>
        </w:rPr>
        <w:t>słonowego w ramach wieloletniego rządowego programu „Posiłek w szkole i w domu” na lata 2024-2028.</w:t>
      </w:r>
    </w:p>
    <w:p w14:paraId="7ACF0178" w14:textId="2CBD3E71" w:rsidR="004229CE" w:rsidRPr="004229CE" w:rsidRDefault="000E5F2E" w:rsidP="004229CE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4229CE" w:rsidRPr="004229CE">
        <w:rPr>
          <w:rFonts w:ascii="Times New Roman" w:hAnsi="Times New Roman"/>
          <w:sz w:val="24"/>
          <w:szCs w:val="24"/>
        </w:rPr>
        <w:t xml:space="preserve"> </w:t>
      </w:r>
      <w:r w:rsidR="000C0BB4">
        <w:rPr>
          <w:rFonts w:ascii="Times New Roman" w:hAnsi="Times New Roman"/>
          <w:sz w:val="24"/>
          <w:szCs w:val="24"/>
        </w:rPr>
        <w:t>P</w:t>
      </w:r>
      <w:r w:rsidR="004229CE" w:rsidRPr="004229CE">
        <w:rPr>
          <w:rFonts w:ascii="Times New Roman" w:hAnsi="Times New Roman"/>
          <w:sz w:val="24"/>
          <w:szCs w:val="24"/>
        </w:rPr>
        <w:t>odwyższenia kryterium dochodowego w celu udzielenia wsparcia w ramach wieloletniego rządowego programu „Posiłek w szkole i w domu” na lata 2024-2028;</w:t>
      </w:r>
    </w:p>
    <w:p w14:paraId="20299388" w14:textId="53F10E0E" w:rsidR="000E5F2E" w:rsidRDefault="000E5F2E" w:rsidP="000E5F2E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4229CE" w:rsidRPr="004229CE">
        <w:rPr>
          <w:rFonts w:ascii="Times New Roman" w:hAnsi="Times New Roman"/>
          <w:sz w:val="24"/>
          <w:szCs w:val="24"/>
        </w:rPr>
        <w:t>Określenia zasad zwrotu wydatków w zakresie dożywiania w formie posiłku albo świadczenia rzeczowego w postaci produktów żywnościowych dla osób objętych wieloletnim rządowym programem „Posiłek w szkole i w domu” na lata 2024-2028</w:t>
      </w:r>
    </w:p>
    <w:p w14:paraId="61B51BE1" w14:textId="2D5B7C4E" w:rsidR="000E5F2E" w:rsidRPr="000E5F2E" w:rsidRDefault="000E5F2E" w:rsidP="000E5F2E">
      <w:pPr>
        <w:pStyle w:val="Tretekstu"/>
        <w:jc w:val="center"/>
        <w:rPr>
          <w:b/>
          <w:bCs/>
          <w:sz w:val="24"/>
          <w:szCs w:val="24"/>
        </w:rPr>
      </w:pPr>
      <w:bookmarkStart w:id="1" w:name="_Hlk151122082"/>
      <w:r w:rsidRPr="000E5F2E">
        <w:rPr>
          <w:b/>
          <w:bCs/>
          <w:sz w:val="24"/>
          <w:szCs w:val="24"/>
        </w:rPr>
        <w:t>§ 2</w:t>
      </w:r>
    </w:p>
    <w:bookmarkEnd w:id="1"/>
    <w:p w14:paraId="66C6C330" w14:textId="23C65BC9" w:rsidR="000E5F2E" w:rsidRDefault="000C0BB4" w:rsidP="000C0BB4">
      <w:pPr>
        <w:pStyle w:val="Tretekstu"/>
        <w:jc w:val="both"/>
        <w:rPr>
          <w:rFonts w:ascii="Times New Roman" w:hAnsi="Times New Roman"/>
          <w:sz w:val="24"/>
          <w:szCs w:val="24"/>
        </w:rPr>
      </w:pPr>
      <w:r w:rsidRPr="000C0BB4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Przedmiotem konsultacji są:  </w:t>
      </w:r>
    </w:p>
    <w:p w14:paraId="73A1A2FB" w14:textId="70AA9BD4" w:rsidR="000C0BB4" w:rsidRPr="000C0BB4" w:rsidRDefault="000C0BB4" w:rsidP="000C0BB4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0C0BB4">
        <w:rPr>
          <w:rFonts w:ascii="Times New Roman" w:hAnsi="Times New Roman"/>
          <w:sz w:val="24"/>
          <w:szCs w:val="24"/>
        </w:rPr>
        <w:t>pr</w:t>
      </w:r>
      <w:r>
        <w:rPr>
          <w:rFonts w:ascii="Times New Roman" w:hAnsi="Times New Roman"/>
          <w:sz w:val="24"/>
          <w:szCs w:val="24"/>
        </w:rPr>
        <w:t>ojekt</w:t>
      </w:r>
      <w:r w:rsidRPr="000C0BB4">
        <w:rPr>
          <w:rFonts w:ascii="Times New Roman" w:hAnsi="Times New Roman"/>
          <w:sz w:val="24"/>
          <w:szCs w:val="24"/>
        </w:rPr>
        <w:t xml:space="preserve"> gminnego programu osłonowego w ramach wieloletniego rządowego programu „Posiłek w szkole i w domu” na lata 2024-2028.</w:t>
      </w:r>
    </w:p>
    <w:p w14:paraId="1AF67DD5" w14:textId="4A68B01D" w:rsidR="000C0BB4" w:rsidRPr="000C0BB4" w:rsidRDefault="000C0BB4" w:rsidP="000C0BB4">
      <w:pPr>
        <w:pStyle w:val="Tretekstu"/>
        <w:jc w:val="both"/>
        <w:rPr>
          <w:rFonts w:ascii="Times New Roman" w:hAnsi="Times New Roman"/>
          <w:sz w:val="24"/>
          <w:szCs w:val="24"/>
        </w:rPr>
      </w:pPr>
      <w:r w:rsidRPr="000C0BB4"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 xml:space="preserve"> uchwała</w:t>
      </w:r>
      <w:r w:rsidRPr="000C0BB4">
        <w:rPr>
          <w:rFonts w:ascii="Times New Roman" w:hAnsi="Times New Roman"/>
          <w:sz w:val="24"/>
          <w:szCs w:val="24"/>
        </w:rPr>
        <w:t xml:space="preserve"> podwyższ</w:t>
      </w:r>
      <w:r>
        <w:rPr>
          <w:rFonts w:ascii="Times New Roman" w:hAnsi="Times New Roman"/>
          <w:sz w:val="24"/>
          <w:szCs w:val="24"/>
        </w:rPr>
        <w:t>ająca</w:t>
      </w:r>
      <w:r w:rsidRPr="000C0BB4">
        <w:rPr>
          <w:rFonts w:ascii="Times New Roman" w:hAnsi="Times New Roman"/>
          <w:sz w:val="24"/>
          <w:szCs w:val="24"/>
        </w:rPr>
        <w:t xml:space="preserve"> kryterium dochodowe w celu udzielenia wsparcia w ramach wieloletniego rządowego programu „Posiłek w szkole i w domu” na lata 2024-2028;</w:t>
      </w:r>
    </w:p>
    <w:p w14:paraId="073B8301" w14:textId="0F7C24F6" w:rsidR="000C0BB4" w:rsidRDefault="000C0BB4" w:rsidP="000C0BB4">
      <w:pPr>
        <w:pStyle w:val="Tretekstu"/>
        <w:jc w:val="both"/>
      </w:pPr>
      <w:r w:rsidRPr="000C0BB4">
        <w:rPr>
          <w:rFonts w:ascii="Times New Roman" w:hAnsi="Times New Roman"/>
          <w:sz w:val="24"/>
          <w:szCs w:val="24"/>
        </w:rPr>
        <w:t>3)</w:t>
      </w:r>
      <w:r>
        <w:rPr>
          <w:rFonts w:ascii="Times New Roman" w:hAnsi="Times New Roman"/>
          <w:sz w:val="24"/>
          <w:szCs w:val="24"/>
        </w:rPr>
        <w:t>uchwała o</w:t>
      </w:r>
      <w:r w:rsidRPr="000C0BB4">
        <w:rPr>
          <w:rFonts w:ascii="Times New Roman" w:hAnsi="Times New Roman"/>
          <w:sz w:val="24"/>
          <w:szCs w:val="24"/>
        </w:rPr>
        <w:t>kreśl</w:t>
      </w:r>
      <w:r>
        <w:rPr>
          <w:rFonts w:ascii="Times New Roman" w:hAnsi="Times New Roman"/>
          <w:sz w:val="24"/>
          <w:szCs w:val="24"/>
        </w:rPr>
        <w:t>ająca</w:t>
      </w:r>
      <w:r w:rsidRPr="000C0BB4">
        <w:rPr>
          <w:rFonts w:ascii="Times New Roman" w:hAnsi="Times New Roman"/>
          <w:sz w:val="24"/>
          <w:szCs w:val="24"/>
        </w:rPr>
        <w:t xml:space="preserve"> zasad</w:t>
      </w:r>
      <w:r>
        <w:rPr>
          <w:rFonts w:ascii="Times New Roman" w:hAnsi="Times New Roman"/>
          <w:sz w:val="24"/>
          <w:szCs w:val="24"/>
        </w:rPr>
        <w:t>y</w:t>
      </w:r>
      <w:r w:rsidRPr="000C0BB4">
        <w:rPr>
          <w:rFonts w:ascii="Times New Roman" w:hAnsi="Times New Roman"/>
          <w:sz w:val="24"/>
          <w:szCs w:val="24"/>
        </w:rPr>
        <w:t xml:space="preserve"> zwrotu wydatków w zakresie dożywiania w formie posiłku albo świadczenia rzeczowego w postaci produktów żywnościowych dla osób objętych wieloletnim rządowym programem „Posiłek w szkole i w domu” na lata 2024-2028</w:t>
      </w:r>
    </w:p>
    <w:p w14:paraId="1CE9996B" w14:textId="350CC4C8" w:rsidR="000E5F2E" w:rsidRDefault="000E5F2E" w:rsidP="000E5F2E">
      <w:pPr>
        <w:pStyle w:val="Tretekstu"/>
        <w:jc w:val="both"/>
        <w:rPr>
          <w:rFonts w:ascii="Times New Roman" w:hAnsi="Times New Roman"/>
          <w:color w:val="000000"/>
          <w:sz w:val="24"/>
          <w:szCs w:val="24"/>
        </w:rPr>
      </w:pPr>
      <w:r>
        <w:lastRenderedPageBreak/>
        <w:t xml:space="preserve">2. </w:t>
      </w:r>
      <w:r>
        <w:rPr>
          <w:rFonts w:ascii="Times New Roman" w:hAnsi="Times New Roman"/>
          <w:sz w:val="24"/>
          <w:szCs w:val="24"/>
        </w:rPr>
        <w:t xml:space="preserve">Projekt </w:t>
      </w:r>
      <w:r w:rsidR="000437A3">
        <w:rPr>
          <w:rFonts w:ascii="Times New Roman" w:hAnsi="Times New Roman"/>
          <w:sz w:val="24"/>
          <w:szCs w:val="24"/>
        </w:rPr>
        <w:t xml:space="preserve">uchwał </w:t>
      </w:r>
      <w:r>
        <w:rPr>
          <w:rFonts w:ascii="Times New Roman" w:hAnsi="Times New Roman"/>
          <w:sz w:val="24"/>
          <w:szCs w:val="24"/>
        </w:rPr>
        <w:t xml:space="preserve">zostaje opublikowany na stronie internetowej gminy: </w:t>
      </w:r>
      <w:hyperlink r:id="rId5">
        <w:r>
          <w:rPr>
            <w:rStyle w:val="czeinternetowe"/>
            <w:rFonts w:ascii="Times New Roman" w:hAnsi="Times New Roman"/>
            <w:color w:val="0000FF"/>
            <w:sz w:val="24"/>
            <w:szCs w:val="24"/>
          </w:rPr>
          <w:t>www.raclawice.pl</w:t>
        </w:r>
      </w:hyperlink>
      <w:r>
        <w:rPr>
          <w:rFonts w:ascii="Times New Roman" w:hAnsi="Times New Roman"/>
          <w:sz w:val="24"/>
          <w:szCs w:val="24"/>
        </w:rPr>
        <w:br/>
        <w:t xml:space="preserve">i na tablicy ogłoszeń Urzędu Gminy Racławice  od dnia </w:t>
      </w:r>
      <w:r w:rsidR="000437A3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color w:val="000000"/>
          <w:sz w:val="24"/>
          <w:szCs w:val="24"/>
        </w:rPr>
        <w:t xml:space="preserve"> listopada 202</w:t>
      </w:r>
      <w:r w:rsidR="00F256B7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 r.</w:t>
      </w:r>
    </w:p>
    <w:p w14:paraId="7C5F3CF2" w14:textId="6321F7D2" w:rsidR="000E5F2E" w:rsidRPr="000E5F2E" w:rsidRDefault="000E5F2E" w:rsidP="000E5F2E">
      <w:pPr>
        <w:pStyle w:val="Tretekstu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E5F2E">
        <w:rPr>
          <w:rFonts w:ascii="Times New Roman" w:hAnsi="Times New Roman"/>
          <w:b/>
          <w:bCs/>
          <w:color w:val="000000"/>
          <w:sz w:val="24"/>
          <w:szCs w:val="24"/>
        </w:rPr>
        <w:t>§ 3</w:t>
      </w:r>
    </w:p>
    <w:p w14:paraId="54007A8A" w14:textId="68E51BF5" w:rsidR="000E5F2E" w:rsidRPr="000E5F2E" w:rsidRDefault="000E5F2E" w:rsidP="000E5F2E">
      <w:pPr>
        <w:pStyle w:val="Tretekstu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Konsultacje prowadzone są w terminie od </w:t>
      </w:r>
      <w:r w:rsidR="000437A3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listopada 20</w:t>
      </w:r>
      <w:r w:rsidR="00153292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do</w:t>
      </w:r>
      <w:r w:rsidR="000437A3">
        <w:rPr>
          <w:rFonts w:ascii="Times New Roman" w:hAnsi="Times New Roman"/>
          <w:sz w:val="24"/>
          <w:szCs w:val="24"/>
        </w:rPr>
        <w:t xml:space="preserve"> 04 grudnia</w:t>
      </w:r>
      <w:r>
        <w:rPr>
          <w:rFonts w:ascii="Times New Roman" w:hAnsi="Times New Roman"/>
          <w:sz w:val="24"/>
          <w:szCs w:val="24"/>
        </w:rPr>
        <w:t xml:space="preserve"> 202</w:t>
      </w:r>
      <w:r w:rsidR="00F256B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r.</w:t>
      </w:r>
    </w:p>
    <w:p w14:paraId="7A1B82B4" w14:textId="77777777" w:rsidR="000E5F2E" w:rsidRDefault="000E5F2E" w:rsidP="000E5F2E">
      <w:pPr>
        <w:pStyle w:val="Tretekstu"/>
        <w:jc w:val="both"/>
      </w:pPr>
      <w:r>
        <w:rPr>
          <w:rFonts w:ascii="Times New Roman" w:hAnsi="Times New Roman"/>
          <w:sz w:val="24"/>
          <w:szCs w:val="24"/>
        </w:rPr>
        <w:t>2. W konsultacjach mogą brać udział pełnoletni mieszkańcy gminy Racławice w tym reprezentujący instytucje społeczne, podmioty prowadzące na terenie gminy działalność społeczną czy organy władzy publicznej</w:t>
      </w:r>
      <w:r>
        <w:t>.</w:t>
      </w:r>
    </w:p>
    <w:p w14:paraId="610178D4" w14:textId="03BEAC3A" w:rsidR="000E5F2E" w:rsidRPr="000E5F2E" w:rsidRDefault="000E5F2E" w:rsidP="000E5F2E">
      <w:pPr>
        <w:pStyle w:val="Tretekstu"/>
        <w:jc w:val="center"/>
        <w:rPr>
          <w:b/>
          <w:bCs/>
          <w:sz w:val="24"/>
          <w:szCs w:val="24"/>
        </w:rPr>
      </w:pPr>
      <w:r w:rsidRPr="000E5F2E">
        <w:rPr>
          <w:b/>
          <w:bCs/>
          <w:sz w:val="24"/>
          <w:szCs w:val="24"/>
        </w:rPr>
        <w:t>§ 4</w:t>
      </w:r>
    </w:p>
    <w:p w14:paraId="0A6FD0A7" w14:textId="473F4331" w:rsidR="000E5F2E" w:rsidRDefault="000E5F2E" w:rsidP="000E5F2E">
      <w:pPr>
        <w:pStyle w:val="Tretekstu"/>
        <w:jc w:val="both"/>
      </w:pPr>
      <w:r>
        <w:t xml:space="preserve">1. </w:t>
      </w:r>
      <w:r>
        <w:rPr>
          <w:rFonts w:ascii="Times New Roman" w:hAnsi="Times New Roman"/>
          <w:sz w:val="24"/>
          <w:szCs w:val="24"/>
        </w:rPr>
        <w:t>Konsultacje zostaną przeprowadzone w formie składania opinii i uwag w formie pisemnej oraz za pomocą środków komunikacji elektronicznej.</w:t>
      </w:r>
    </w:p>
    <w:p w14:paraId="1BC6425A" w14:textId="4B0248FD" w:rsidR="00874DFF" w:rsidRDefault="000E5F2E" w:rsidP="000E5F2E">
      <w:pPr>
        <w:pStyle w:val="Tretekstu"/>
        <w:jc w:val="both"/>
      </w:pPr>
      <w:r>
        <w:t xml:space="preserve">2. </w:t>
      </w:r>
      <w:r>
        <w:rPr>
          <w:rFonts w:ascii="Times New Roman" w:hAnsi="Times New Roman"/>
          <w:sz w:val="24"/>
          <w:szCs w:val="24"/>
        </w:rPr>
        <w:t>Uwagi i opinie do programu „Posiłek w szkole i w dom</w:t>
      </w:r>
      <w:r w:rsidR="000C0BB4">
        <w:rPr>
          <w:rFonts w:ascii="Times New Roman" w:hAnsi="Times New Roman"/>
          <w:sz w:val="24"/>
          <w:szCs w:val="24"/>
        </w:rPr>
        <w:t>u”</w:t>
      </w:r>
      <w:r>
        <w:rPr>
          <w:rFonts w:ascii="Times New Roman" w:hAnsi="Times New Roman"/>
          <w:sz w:val="24"/>
          <w:szCs w:val="24"/>
        </w:rPr>
        <w:t xml:space="preserve"> a także do </w:t>
      </w:r>
      <w:r w:rsidR="000C0BB4">
        <w:rPr>
          <w:rFonts w:ascii="Times New Roman" w:hAnsi="Times New Roman"/>
          <w:sz w:val="24"/>
          <w:szCs w:val="24"/>
        </w:rPr>
        <w:t>poszczególnych</w:t>
      </w:r>
      <w:r>
        <w:rPr>
          <w:rFonts w:ascii="Times New Roman" w:hAnsi="Times New Roman"/>
          <w:sz w:val="24"/>
          <w:szCs w:val="24"/>
        </w:rPr>
        <w:t xml:space="preserve"> innych uchwał w ramach programu można składać:</w:t>
      </w:r>
    </w:p>
    <w:p w14:paraId="1FEC3796" w14:textId="4D76FD6D" w:rsidR="00874DFF" w:rsidRDefault="00000000" w:rsidP="000E5F2E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pisemnie za pomocą formularza opublikowanego </w:t>
      </w:r>
      <w:r w:rsidR="000C0BB4">
        <w:rPr>
          <w:rFonts w:ascii="Times New Roman" w:hAnsi="Times New Roman"/>
          <w:sz w:val="24"/>
          <w:szCs w:val="24"/>
        </w:rPr>
        <w:t xml:space="preserve">od dnia </w:t>
      </w:r>
      <w:r w:rsidR="000437A3">
        <w:rPr>
          <w:rFonts w:ascii="Times New Roman" w:hAnsi="Times New Roman"/>
          <w:sz w:val="24"/>
          <w:szCs w:val="24"/>
        </w:rPr>
        <w:t xml:space="preserve">21 </w:t>
      </w:r>
      <w:r w:rsidR="000C0BB4">
        <w:rPr>
          <w:rFonts w:ascii="Times New Roman" w:hAnsi="Times New Roman"/>
          <w:sz w:val="24"/>
          <w:szCs w:val="24"/>
        </w:rPr>
        <w:t xml:space="preserve">listopada 2023r. </w:t>
      </w:r>
      <w:r>
        <w:rPr>
          <w:rFonts w:ascii="Times New Roman" w:hAnsi="Times New Roman"/>
          <w:sz w:val="24"/>
          <w:szCs w:val="24"/>
        </w:rPr>
        <w:t xml:space="preserve">do dnia </w:t>
      </w:r>
      <w:r w:rsidR="000437A3">
        <w:rPr>
          <w:rFonts w:ascii="Times New Roman" w:hAnsi="Times New Roman"/>
          <w:sz w:val="24"/>
          <w:szCs w:val="24"/>
        </w:rPr>
        <w:t>04</w:t>
      </w:r>
      <w:r>
        <w:rPr>
          <w:rFonts w:ascii="Times New Roman" w:hAnsi="Times New Roman"/>
          <w:sz w:val="24"/>
          <w:szCs w:val="24"/>
        </w:rPr>
        <w:t xml:space="preserve"> </w:t>
      </w:r>
      <w:r w:rsidR="000437A3">
        <w:rPr>
          <w:rFonts w:ascii="Times New Roman" w:hAnsi="Times New Roman"/>
          <w:sz w:val="24"/>
          <w:szCs w:val="24"/>
        </w:rPr>
        <w:t>grudnia</w:t>
      </w:r>
      <w:r w:rsidR="00F81F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F256B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r.</w:t>
      </w:r>
      <w:r w:rsidR="00F81F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 następujący sposób:</w:t>
      </w:r>
    </w:p>
    <w:p w14:paraId="441D3482" w14:textId="77777777" w:rsidR="00874DFF" w:rsidRDefault="00000000" w:rsidP="000E5F2E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w siedzibie Gminnego Ośrodka Pomocy Społecznej w Racławicach i jednocześnie Urzędu Gminy Racławice, Racławice 15, 32-222 Racławice, poprzez wrzucenie ich do specjalnego pojemnika umieszczonego na parterze budynku .</w:t>
      </w:r>
    </w:p>
    <w:p w14:paraId="2F742FDA" w14:textId="77777777" w:rsidR="00874DFF" w:rsidRDefault="00000000" w:rsidP="000E5F2E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pocztą na adres Gminnego Ośrodka Pomocy Społecznej w Racławicach, Racławice 15, 32-222 Racławice, (decyduje data wpływu do ośrodka),</w:t>
      </w:r>
    </w:p>
    <w:p w14:paraId="175C82C2" w14:textId="77777777" w:rsidR="00874DFF" w:rsidRDefault="00000000" w:rsidP="000E5F2E">
      <w:pPr>
        <w:pStyle w:val="Tretekstu"/>
        <w:jc w:val="both"/>
      </w:pPr>
      <w:r>
        <w:rPr>
          <w:rFonts w:ascii="Times New Roman" w:hAnsi="Times New Roman"/>
          <w:sz w:val="24"/>
          <w:szCs w:val="24"/>
        </w:rPr>
        <w:t xml:space="preserve">c) poprzez system </w:t>
      </w:r>
      <w:proofErr w:type="spellStart"/>
      <w:r>
        <w:rPr>
          <w:rFonts w:ascii="Times New Roman" w:hAnsi="Times New Roman"/>
          <w:sz w:val="24"/>
          <w:szCs w:val="24"/>
        </w:rPr>
        <w:t>ePUAP</w:t>
      </w:r>
      <w:proofErr w:type="spellEnd"/>
      <w:r>
        <w:rPr>
          <w:rFonts w:ascii="Times New Roman" w:hAnsi="Times New Roman"/>
          <w:sz w:val="24"/>
          <w:szCs w:val="24"/>
        </w:rPr>
        <w:t>, adres skrytki Gminnego Ośrodka Pomocy Społecznej</w:t>
      </w:r>
      <w:r>
        <w:rPr>
          <w:rFonts w:ascii="Times New Roman" w:hAnsi="Times New Roman"/>
          <w:sz w:val="24"/>
          <w:szCs w:val="24"/>
        </w:rPr>
        <w:br/>
        <w:t xml:space="preserve">w Racławicach </w:t>
      </w:r>
      <w:proofErr w:type="spellStart"/>
      <w:r>
        <w:rPr>
          <w:rFonts w:ascii="Times New Roman" w:hAnsi="Times New Roman"/>
          <w:sz w:val="24"/>
          <w:szCs w:val="24"/>
        </w:rPr>
        <w:t>ePUAP</w:t>
      </w:r>
      <w:proofErr w:type="spellEnd"/>
      <w:r>
        <w:rPr>
          <w:rFonts w:ascii="Times New Roman" w:hAnsi="Times New Roman"/>
          <w:sz w:val="24"/>
          <w:szCs w:val="24"/>
        </w:rPr>
        <w:t>:/</w:t>
      </w:r>
      <w:proofErr w:type="spellStart"/>
      <w:r>
        <w:rPr>
          <w:rFonts w:ascii="Times New Roman" w:hAnsi="Times New Roman"/>
          <w:sz w:val="24"/>
          <w:szCs w:val="24"/>
        </w:rPr>
        <w:t>GOPS_Raclawice</w:t>
      </w:r>
      <w:proofErr w:type="spellEnd"/>
      <w:r>
        <w:rPr>
          <w:rFonts w:ascii="Times New Roman" w:hAnsi="Times New Roman"/>
          <w:sz w:val="24"/>
          <w:szCs w:val="24"/>
        </w:rPr>
        <w:t>/skrytka (decyduje data wpływu do ośrodka),</w:t>
      </w:r>
    </w:p>
    <w:p w14:paraId="531107AB" w14:textId="77777777" w:rsidR="00874DFF" w:rsidRDefault="00000000" w:rsidP="000E5F2E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za pomocą poczty elektronicznej, na adres : gopsraclawice@wp.pl.</w:t>
      </w:r>
    </w:p>
    <w:p w14:paraId="4F6017FE" w14:textId="77777777" w:rsidR="00874DFF" w:rsidRDefault="00000000" w:rsidP="000E5F2E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Uwagi przesłane faksem, czy w inny sposób niż podany wyżej nie będą rozpatrywane.</w:t>
      </w:r>
    </w:p>
    <w:p w14:paraId="7749203F" w14:textId="77777777" w:rsidR="00874DFF" w:rsidRDefault="00000000" w:rsidP="000C0BB4">
      <w:pPr>
        <w:pStyle w:val="Tretekstu"/>
        <w:jc w:val="center"/>
      </w:pPr>
      <w:r>
        <w:rPr>
          <w:rStyle w:val="Mocnowyrniony"/>
          <w:rFonts w:ascii="Times New Roman" w:hAnsi="Times New Roman"/>
          <w:sz w:val="24"/>
          <w:szCs w:val="24"/>
        </w:rPr>
        <w:t>§ 5</w:t>
      </w:r>
    </w:p>
    <w:p w14:paraId="4D0D0568" w14:textId="13310FEE" w:rsidR="00874DFF" w:rsidRPr="000C0BB4" w:rsidRDefault="00000000" w:rsidP="000E5F2E">
      <w:pPr>
        <w:pStyle w:val="Tretekstu"/>
        <w:jc w:val="both"/>
      </w:pPr>
      <w:r>
        <w:rPr>
          <w:rFonts w:ascii="Times New Roman" w:hAnsi="Times New Roman"/>
          <w:sz w:val="24"/>
          <w:szCs w:val="24"/>
        </w:rPr>
        <w:t>Wykonanie zarządzenia, w tym przygotowanie konsultacji oraz opracowanie wyników powierza się Kierownikowi Gminnego Ośrodkowa Pomocy Społecznej w Racławicach.</w:t>
      </w:r>
    </w:p>
    <w:p w14:paraId="079556BA" w14:textId="77777777" w:rsidR="00874DFF" w:rsidRDefault="00000000" w:rsidP="000C0BB4">
      <w:pPr>
        <w:pStyle w:val="Tretekstu"/>
        <w:jc w:val="center"/>
      </w:pPr>
      <w:r>
        <w:rPr>
          <w:rStyle w:val="Mocnowyrniony"/>
          <w:rFonts w:ascii="Times New Roman" w:hAnsi="Times New Roman"/>
          <w:sz w:val="24"/>
          <w:szCs w:val="24"/>
        </w:rPr>
        <w:t>§ 6</w:t>
      </w:r>
    </w:p>
    <w:p w14:paraId="072CDF49" w14:textId="77777777" w:rsidR="00874DFF" w:rsidRDefault="00000000" w:rsidP="000E5F2E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Zarządzenie podlega publikacji na stronie internetowej Urzędu Gminy Racławice  oraz na tablicy ogłoszeń Urzędu Gminy Racławice  .</w:t>
      </w:r>
    </w:p>
    <w:p w14:paraId="1A912286" w14:textId="5C3CD4FB" w:rsidR="00874DFF" w:rsidRPr="000C0BB4" w:rsidRDefault="00000000" w:rsidP="000C0BB4">
      <w:pPr>
        <w:pStyle w:val="Tretekstu"/>
        <w:jc w:val="center"/>
      </w:pPr>
      <w:r>
        <w:rPr>
          <w:rStyle w:val="Mocnowyrniony"/>
          <w:rFonts w:ascii="Times New Roman" w:hAnsi="Times New Roman"/>
          <w:sz w:val="24"/>
          <w:szCs w:val="24"/>
        </w:rPr>
        <w:t>§ 7</w:t>
      </w:r>
    </w:p>
    <w:p w14:paraId="4CE6375C" w14:textId="77777777" w:rsidR="00874DFF" w:rsidRDefault="00000000" w:rsidP="000E5F2E">
      <w:pPr>
        <w:pStyle w:val="Tretekstu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Zarządzenie wchodzi w życie z dniem podpisania .</w:t>
      </w:r>
    </w:p>
    <w:p w14:paraId="36E6A59B" w14:textId="77777777" w:rsidR="00874DFF" w:rsidRDefault="00874DFF" w:rsidP="000E5F2E">
      <w:pPr>
        <w:jc w:val="both"/>
        <w:rPr>
          <w:rFonts w:cs="Times New Roman"/>
        </w:rPr>
      </w:pPr>
    </w:p>
    <w:p w14:paraId="496BF556" w14:textId="77777777" w:rsidR="00874DFF" w:rsidRDefault="00874DFF" w:rsidP="000E5F2E">
      <w:pPr>
        <w:jc w:val="both"/>
      </w:pPr>
    </w:p>
    <w:sectPr w:rsidR="00874DFF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377CA"/>
    <w:multiLevelType w:val="hybridMultilevel"/>
    <w:tmpl w:val="B560A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A3A64"/>
    <w:multiLevelType w:val="multilevel"/>
    <w:tmpl w:val="94A2AF8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2D6A02CA"/>
    <w:multiLevelType w:val="multilevel"/>
    <w:tmpl w:val="39A4D008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B0F687A"/>
    <w:multiLevelType w:val="multilevel"/>
    <w:tmpl w:val="7D0CB67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eastAsiaTheme="minorHAnsi" w:hAnsi="Times New Roman" w:cstheme="minorBidi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 w15:restartNumberingAfterBreak="0">
    <w:nsid w:val="49D71314"/>
    <w:multiLevelType w:val="hybridMultilevel"/>
    <w:tmpl w:val="A224D484"/>
    <w:lvl w:ilvl="0" w:tplc="557845C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33D45"/>
    <w:multiLevelType w:val="multilevel"/>
    <w:tmpl w:val="C302C48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eastAsiaTheme="minorHAnsi" w:hAnsi="Times New Roman" w:cstheme="minorBidi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6" w15:restartNumberingAfterBreak="0">
    <w:nsid w:val="4EF42AFC"/>
    <w:multiLevelType w:val="hybridMultilevel"/>
    <w:tmpl w:val="C3BC9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869ED"/>
    <w:multiLevelType w:val="hybridMultilevel"/>
    <w:tmpl w:val="7DFEF78A"/>
    <w:lvl w:ilvl="0" w:tplc="3B92E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D6E6A"/>
    <w:multiLevelType w:val="multilevel"/>
    <w:tmpl w:val="F4642DA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eastAsiaTheme="minorHAnsi" w:hAnsi="Times New Roman" w:cstheme="minorBidi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9" w15:restartNumberingAfterBreak="0">
    <w:nsid w:val="5CE212B4"/>
    <w:multiLevelType w:val="hybridMultilevel"/>
    <w:tmpl w:val="B03A257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A2645"/>
    <w:multiLevelType w:val="hybridMultilevel"/>
    <w:tmpl w:val="378EB51C"/>
    <w:lvl w:ilvl="0" w:tplc="CFB26C4C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2758727">
    <w:abstractNumId w:val="8"/>
  </w:num>
  <w:num w:numId="2" w16cid:durableId="1916234135">
    <w:abstractNumId w:val="1"/>
  </w:num>
  <w:num w:numId="3" w16cid:durableId="511334583">
    <w:abstractNumId w:val="3"/>
  </w:num>
  <w:num w:numId="4" w16cid:durableId="490222684">
    <w:abstractNumId w:val="2"/>
  </w:num>
  <w:num w:numId="5" w16cid:durableId="1791967939">
    <w:abstractNumId w:val="4"/>
  </w:num>
  <w:num w:numId="6" w16cid:durableId="1438789730">
    <w:abstractNumId w:val="10"/>
  </w:num>
  <w:num w:numId="7" w16cid:durableId="790829569">
    <w:abstractNumId w:val="0"/>
  </w:num>
  <w:num w:numId="8" w16cid:durableId="1930191088">
    <w:abstractNumId w:val="7"/>
  </w:num>
  <w:num w:numId="9" w16cid:durableId="1219827052">
    <w:abstractNumId w:val="5"/>
  </w:num>
  <w:num w:numId="10" w16cid:durableId="1269853093">
    <w:abstractNumId w:val="6"/>
  </w:num>
  <w:num w:numId="11" w16cid:durableId="8580803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DFF"/>
    <w:rsid w:val="000437A3"/>
    <w:rsid w:val="000C0BB4"/>
    <w:rsid w:val="000E5F2E"/>
    <w:rsid w:val="00153292"/>
    <w:rsid w:val="004229CE"/>
    <w:rsid w:val="007E71B1"/>
    <w:rsid w:val="00874DFF"/>
    <w:rsid w:val="00AA5AC1"/>
    <w:rsid w:val="00F256B7"/>
    <w:rsid w:val="00F8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25EC7"/>
  <w15:docId w15:val="{3C7324B6-A1EE-4D3F-B970-D1A354935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04F"/>
    <w:pPr>
      <w:suppressAutoHyphens/>
      <w:spacing w:after="200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ocnowyrniony">
    <w:name w:val="Mocno wyróżniony"/>
    <w:rPr>
      <w:b/>
      <w:bCs/>
    </w:rPr>
  </w:style>
  <w:style w:type="character" w:customStyle="1" w:styleId="Znakinumeracji">
    <w:name w:val="Znaki numeracji"/>
    <w:qFormat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Default">
    <w:name w:val="Default"/>
    <w:qFormat/>
    <w:rsid w:val="008E6C37"/>
    <w:pPr>
      <w:suppressAutoHyphens/>
      <w:spacing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ogilany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624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Edyta Grela</cp:lastModifiedBy>
  <cp:revision>4</cp:revision>
  <cp:lastPrinted>2023-10-27T12:12:00Z</cp:lastPrinted>
  <dcterms:created xsi:type="dcterms:W3CDTF">2023-11-17T13:15:00Z</dcterms:created>
  <dcterms:modified xsi:type="dcterms:W3CDTF">2023-11-20T11:32:00Z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